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67" w:line="291" w:lineRule="auto"/>
        <w:ind w:left="0" w:right="6107" w:firstLine="0"/>
        <w:jc w:val="center"/>
        <w:rPr>
          <w:b w:val="0"/>
          <w:bCs w:val="0"/>
        </w:rPr>
      </w:pPr>
      <w:r w:rsidDel="00000000" w:rsidR="00000000" w:rsidRPr="00000000">
        <w:rPr>
          <w:rtl w:val="0"/>
        </w:rPr>
        <w:t xml:space="preserve">                                                                     Schedule No. 25 /Додаток №25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06.99999999999994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Supplies of a Similar Nature and Volume/ Поставки подібного характеру та обсягу</w:t>
      </w:r>
    </w:p>
    <w:p w:rsidR="00000000" w:rsidDel="00000000" w:rsidP="00000000" w:rsidRDefault="00000000" w:rsidRPr="00000000" w14:paraId="00000004">
      <w:pPr>
        <w:spacing w:line="306.99999999999994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6.99999999999994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(provide at least 3 as minimum requirements and more with different vendors for evaluation purposes)/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(вкажіть принаймні 3 та більше докази з різними контрагентами для оцінки)</w:t>
      </w:r>
    </w:p>
    <w:p w:rsidR="00000000" w:rsidDel="00000000" w:rsidP="00000000" w:rsidRDefault="00000000" w:rsidRPr="00000000" w14:paraId="00000006">
      <w:pPr>
        <w:spacing w:line="306.99999999999994" w:lineRule="auto"/>
        <w:jc w:val="center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7" w:lineRule="auto"/>
        <w:rPr>
          <w:rFonts w:ascii="Times New Roman" w:cs="Times New Roman" w:eastAsia="Times New Roman" w:hAnsi="Times New Roman"/>
          <w:b w:val="1"/>
          <w:bCs w:val="1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01.0" w:type="dxa"/>
        <w:jc w:val="left"/>
        <w:tblInd w:w="227.0" w:type="dxa"/>
        <w:tblLayout w:type="fixed"/>
        <w:tblLook w:val="0000"/>
      </w:tblPr>
      <w:tblGrid>
        <w:gridCol w:w="720"/>
        <w:gridCol w:w="2836"/>
        <w:gridCol w:w="3405"/>
        <w:gridCol w:w="3480"/>
        <w:gridCol w:w="3360"/>
        <w:tblGridChange w:id="0">
          <w:tblGrid>
            <w:gridCol w:w="720"/>
            <w:gridCol w:w="2836"/>
            <w:gridCol w:w="3405"/>
            <w:gridCol w:w="3480"/>
            <w:gridCol w:w="3360"/>
          </w:tblGrid>
        </w:tblGridChange>
      </w:tblGrid>
      <w:tr>
        <w:trPr>
          <w:cantSplit w:val="0"/>
          <w:trHeight w:val="11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21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28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Project name and country/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 проекту та країна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8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client, contact person and email address/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Ім'я клієнта, контактна особа та адреса електронної пошти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2.00000000000003" w:lineRule="auto"/>
              <w:ind w:left="1238" w:right="126" w:hanging="111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 of supplies and year of completion/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2.00000000000003" w:lineRule="auto"/>
              <w:ind w:left="1238" w:right="126" w:hanging="111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Вид поставки та рік виконання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9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Value of contract/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9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Вартість контракту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11" w:lineRule="auto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120" w:right="44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app7iemevcnm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Tenderer shall enter in this Schedule all of the supplies it performed as a prime Supplier over the last five years that is similar in nature and volume to the Supplies of the Tender/ Учасник тендеру/кандидат повинен внести до цього Додатку всі поставки, які він виконував як головний постачальник протягом останніх п’яти років, подібні за характером та обсягом поставки згідно тендеру.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9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13" w:firstLine="0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mc:AlternateContent>
          <mc:Choice Requires="wpg">
            <w:drawing>
              <wp:inline distB="0" distT="0" distL="0" distR="0">
                <wp:extent cx="2174240" cy="889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58875" y="3775225"/>
                          <a:ext cx="2174240" cy="8890"/>
                          <a:chOff x="4258875" y="3775225"/>
                          <a:chExt cx="2169800" cy="9550"/>
                        </a:xfrm>
                      </wpg:grpSpPr>
                      <wpg:grpSp>
                        <wpg:cNvGrpSpPr/>
                        <wpg:grpSpPr>
                          <a:xfrm>
                            <a:off x="4258880" y="3775555"/>
                            <a:ext cx="2169795" cy="5715"/>
                            <a:chOff x="0" y="0"/>
                            <a:chExt cx="3417" cy="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7" y="7"/>
                              <a:ext cx="3410" cy="2"/>
                            </a:xfrm>
                            <a:custGeom>
                              <a:rect b="b" l="l" r="r" t="t"/>
                              <a:pathLst>
                                <a:path extrusionOk="0" h="120000" w="3410">
                                  <a:moveTo>
                                    <a:pt x="0" y="0"/>
                                  </a:moveTo>
                                  <a:lnTo>
                                    <a:pt x="34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74240" cy="889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4240" cy="88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38" w:lineRule="auto"/>
        <w:ind w:left="1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Authorized signature of Company representative and Date/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Підпис уповноваженого представника компанії та дата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10" w:w="16840" w:orient="landscape"/>
      <w:pgMar w:bottom="280" w:top="266" w:left="1320" w:right="1380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4130.0" w:type="dxa"/>
      <w:jc w:val="left"/>
      <w:tblLayout w:type="fixed"/>
      <w:tblLook w:val="0600"/>
    </w:tblPr>
    <w:tblGrid>
      <w:gridCol w:w="4710"/>
      <w:gridCol w:w="4710"/>
      <w:gridCol w:w="4710"/>
      <w:tblGridChange w:id="0">
        <w:tblGrid>
          <w:gridCol w:w="4710"/>
          <w:gridCol w:w="4710"/>
          <w:gridCol w:w="471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4130.0" w:type="dxa"/>
      <w:jc w:val="left"/>
      <w:tblLayout w:type="fixed"/>
      <w:tblLook w:val="0600"/>
    </w:tblPr>
    <w:tblGrid>
      <w:gridCol w:w="4710"/>
      <w:gridCol w:w="4710"/>
      <w:gridCol w:w="4710"/>
      <w:tblGridChange w:id="0">
        <w:tblGrid>
          <w:gridCol w:w="4710"/>
          <w:gridCol w:w="4710"/>
          <w:gridCol w:w="471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099"/>
    </w:pPr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wU+wiyGIY0IpUgzJ8uRu6F1y6Q==">CgMxLjAyDmguYXBwN2llbWV2Y25tOAByITFvTTVoamxBeVNKQ3kzQlJXWWo1azE1cDhfRVU3SGdyRQ==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2021-09-19T00:00:00Z</vt:lpwstr>
  </property>
  <property fmtid="{D5CDD505-2E9C-101B-9397-08002B2CF9AE}" pid="3" name="LastSaved">
    <vt:lpwstr>2021-09-19T00:00:00Z</vt:lpwstr>
  </property>
  <property fmtid="{D5CDD505-2E9C-101B-9397-08002B2CF9AE}" pid="4" name="ContentTypeId">
    <vt:lpwstr>0x01010070F32BD98FAF8449B882F25B14ED3116</vt:lpwstr>
  </property>
  <property fmtid="{D5CDD505-2E9C-101B-9397-08002B2CF9AE}" pid="5" name="GrammarlyDocumentId">
    <vt:lpwstr>f7dcd32dfb6db872bdaed23f73630a115e2842700297457c7d65482b1ef276cf</vt:lpwstr>
  </property>
  <property fmtid="{D5CDD505-2E9C-101B-9397-08002B2CF9AE}" pid="6" name="MediaServiceImageTags">
    <vt:lpwstr>MediaServiceImageTags</vt:lpwstr>
  </property>
</Properties>
</file>