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aj1dlfj5e5q5" w:id="0"/>
    <w:bookmarkEnd w:id="0"/>
    <w:p w:rsidR="00000000" w:rsidDel="00000000" w:rsidP="00000000" w:rsidRDefault="00000000" w:rsidRPr="00000000" w14:paraId="00000001">
      <w:pPr>
        <w:spacing w:after="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Schedule no. 7</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rPr>
      </w:pPr>
      <w:r w:rsidDel="00000000" w:rsidR="00000000" w:rsidRPr="00000000">
        <w:rPr>
          <w:rFonts w:ascii="Calibri" w:cs="Calibri" w:eastAsia="Calibri" w:hAnsi="Calibri"/>
          <w:b w:val="1"/>
          <w:bCs w:val="1"/>
          <w:rtl w:val="0"/>
        </w:rPr>
        <w:t xml:space="preserve">Bid Submission Form</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284"/>
          <w:tab w:val="right" w:leader="none" w:pos="9072"/>
        </w:tabs>
        <w:spacing w:after="0" w:lineRule="auto"/>
        <w:ind w:left="284" w:hanging="284"/>
        <w:rPr>
          <w:rFonts w:ascii="Calibri" w:cs="Calibri" w:eastAsia="Calibri" w:hAnsi="Calibri"/>
          <w:color w:val="000000"/>
        </w:rPr>
      </w:pPr>
      <w:r w:rsidDel="00000000" w:rsidR="00000000" w:rsidRPr="00000000">
        <w:rPr>
          <w:rFonts w:ascii="Calibri" w:cs="Calibri" w:eastAsia="Calibri" w:hAnsi="Calibri"/>
          <w:color w:val="000000"/>
          <w:rtl w:val="0"/>
        </w:rPr>
        <w:t xml:space="preserve">Name of Tenderer: _________________________________________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284"/>
          <w:tab w:val="right" w:leader="none" w:pos="9072"/>
        </w:tabs>
        <w:spacing w:after="0" w:lineRule="auto"/>
        <w:ind w:left="284" w:hanging="284"/>
        <w:rPr>
          <w:rFonts w:ascii="Calibri" w:cs="Calibri" w:eastAsia="Calibri" w:hAnsi="Calibri"/>
          <w:color w:val="000000"/>
        </w:rPr>
      </w:pPr>
      <w:r w:rsidDel="00000000" w:rsidR="00000000" w:rsidRPr="00000000">
        <w:rPr>
          <w:rFonts w:ascii="Calibri" w:cs="Calibri" w:eastAsia="Calibri" w:hAnsi="Calibri"/>
          <w:color w:val="000000"/>
          <w:rtl w:val="0"/>
        </w:rPr>
        <w:t xml:space="preserve">Name of person authorized by the Tenderer/ Candidate to conclude the contract: _________________________________________ </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284"/>
          <w:tab w:val="right" w:leader="none" w:pos="9072"/>
        </w:tabs>
        <w:spacing w:after="0" w:lineRule="auto"/>
        <w:ind w:left="284" w:hanging="284"/>
        <w:rPr>
          <w:rFonts w:ascii="Calibri" w:cs="Calibri" w:eastAsia="Calibri" w:hAnsi="Calibri"/>
          <w:color w:val="000000"/>
        </w:rPr>
      </w:pPr>
      <w:r w:rsidDel="00000000" w:rsidR="00000000" w:rsidRPr="00000000">
        <w:rPr>
          <w:rFonts w:ascii="Calibri" w:cs="Calibri" w:eastAsia="Calibri" w:hAnsi="Calibri"/>
          <w:color w:val="000000"/>
          <w:rtl w:val="0"/>
        </w:rPr>
        <w:t xml:space="preserve">Address of Tenderer: _________________________________________ </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284"/>
          <w:tab w:val="right" w:leader="none" w:pos="9072"/>
        </w:tabs>
        <w:spacing w:after="0" w:lineRule="auto"/>
        <w:ind w:left="284" w:hanging="284"/>
        <w:rPr>
          <w:rFonts w:ascii="Calibri" w:cs="Calibri" w:eastAsia="Calibri" w:hAnsi="Calibri"/>
          <w:color w:val="000000"/>
        </w:rPr>
      </w:pPr>
      <w:r w:rsidDel="00000000" w:rsidR="00000000" w:rsidRPr="00000000">
        <w:rPr>
          <w:rFonts w:ascii="Calibri" w:cs="Calibri" w:eastAsia="Calibri" w:hAnsi="Calibri"/>
          <w:color w:val="000000"/>
          <w:rtl w:val="0"/>
        </w:rPr>
        <w:t xml:space="preserve">Phone: _________________________________________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284"/>
          <w:tab w:val="right" w:leader="none" w:pos="9072"/>
        </w:tabs>
        <w:spacing w:after="0" w:lineRule="auto"/>
        <w:ind w:left="284" w:hanging="284"/>
        <w:rPr>
          <w:rFonts w:ascii="Calibri" w:cs="Calibri" w:eastAsia="Calibri" w:hAnsi="Calibri"/>
          <w:color w:val="000000"/>
        </w:rPr>
      </w:pPr>
      <w:r w:rsidDel="00000000" w:rsidR="00000000" w:rsidRPr="00000000">
        <w:rPr>
          <w:rFonts w:ascii="Calibri" w:cs="Calibri" w:eastAsia="Calibri" w:hAnsi="Calibri"/>
          <w:color w:val="000000"/>
          <w:rtl w:val="0"/>
        </w:rPr>
        <w:t xml:space="preserve">E-mail address: _________________________________________ </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284"/>
          <w:tab w:val="right" w:leader="none" w:pos="9072"/>
        </w:tabs>
        <w:spacing w:after="0" w:lineRule="auto"/>
        <w:ind w:left="284" w:hanging="284"/>
        <w:rPr>
          <w:rFonts w:ascii="Calibri" w:cs="Calibri" w:eastAsia="Calibri" w:hAnsi="Calibri"/>
          <w:color w:val="000000"/>
        </w:rPr>
      </w:pPr>
      <w:r w:rsidDel="00000000" w:rsidR="00000000" w:rsidRPr="00000000">
        <w:rPr>
          <w:rFonts w:ascii="Calibri" w:cs="Calibri" w:eastAsia="Calibri" w:hAnsi="Calibri"/>
          <w:color w:val="000000"/>
          <w:rtl w:val="0"/>
        </w:rPr>
        <w:t xml:space="preserve">Registration number of Candidate/Tenderer </w:t>
      </w:r>
      <w:r w:rsidDel="00000000" w:rsidR="00000000" w:rsidRPr="00000000">
        <w:rPr>
          <w:rFonts w:ascii="Calibri" w:cs="Calibri" w:eastAsia="Calibri" w:hAnsi="Calibri"/>
          <w:i w:val="1"/>
          <w:iCs w:val="1"/>
          <w:color w:val="000000"/>
          <w:rtl w:val="0"/>
        </w:rPr>
        <w:t xml:space="preserve">[PLEASE INSERT as provided in legal status documents]</w:t>
      </w:r>
      <w:r w:rsidDel="00000000" w:rsidR="00000000" w:rsidRPr="00000000">
        <w:rPr>
          <w:rFonts w:ascii="Calibri" w:cs="Calibri" w:eastAsia="Calibri" w:hAnsi="Calibri"/>
          <w:color w:val="000000"/>
          <w:rtl w:val="0"/>
        </w:rPr>
        <w:t xml:space="preserve">: _________________________________________ </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284"/>
          <w:tab w:val="right" w:leader="none" w:pos="9072"/>
        </w:tabs>
        <w:spacing w:after="0" w:lineRule="auto"/>
        <w:ind w:left="284" w:hanging="284"/>
        <w:rPr>
          <w:rFonts w:ascii="Calibri" w:cs="Calibri" w:eastAsia="Calibri" w:hAnsi="Calibri"/>
          <w:color w:val="000000"/>
        </w:rPr>
      </w:pPr>
      <w:r w:rsidDel="00000000" w:rsidR="00000000" w:rsidRPr="00000000">
        <w:rPr>
          <w:rFonts w:ascii="Calibri" w:cs="Calibri" w:eastAsia="Calibri" w:hAnsi="Calibri"/>
          <w:color w:val="000000"/>
          <w:rtl w:val="0"/>
        </w:rPr>
        <w:t xml:space="preserve">TIN. (Tender Invitation No).: _________________________________________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284"/>
          <w:tab w:val="right" w:leader="none" w:pos="9072"/>
        </w:tabs>
        <w:spacing w:after="0" w:lineRule="auto"/>
        <w:ind w:left="284" w:hanging="284"/>
        <w:rPr>
          <w:rFonts w:ascii="Calibri" w:cs="Calibri" w:eastAsia="Calibri" w:hAnsi="Calibri"/>
          <w:color w:val="000000"/>
        </w:rPr>
      </w:pPr>
      <w:r w:rsidDel="00000000" w:rsidR="00000000" w:rsidRPr="00000000">
        <w:rPr>
          <w:rFonts w:ascii="Calibri" w:cs="Calibri" w:eastAsia="Calibri" w:hAnsi="Calibri"/>
          <w:color w:val="000000"/>
          <w:rtl w:val="0"/>
        </w:rPr>
        <w:t xml:space="preserve">Bank account number: (including Bank’s name, SWIFT number and address):</w:t>
      </w:r>
      <w:r w:rsidDel="00000000" w:rsidR="00000000" w:rsidRPr="00000000">
        <w:rPr>
          <w:color w:val="000000"/>
          <w:rtl w:val="0"/>
        </w:rPr>
        <w:tab/>
      </w:r>
      <w:r w:rsidDel="00000000" w:rsidR="00000000" w:rsidRPr="00000000">
        <w:rPr>
          <w:rFonts w:ascii="Calibri" w:cs="Calibri" w:eastAsia="Calibri" w:hAnsi="Calibri"/>
          <w:color w:val="000000"/>
          <w:rtl w:val="0"/>
        </w:rPr>
        <w:t xml:space="preserve">______________________________________________________________________________________________________________________________________________________________________ </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284"/>
          <w:tab w:val="right" w:leader="none" w:pos="9072"/>
        </w:tabs>
        <w:ind w:left="284" w:hanging="284"/>
        <w:rPr>
          <w:rFonts w:ascii="Calibri" w:cs="Calibri" w:eastAsia="Calibri" w:hAnsi="Calibri"/>
          <w:color w:val="000000"/>
        </w:rPr>
      </w:pPr>
      <w:r w:rsidDel="00000000" w:rsidR="00000000" w:rsidRPr="00000000">
        <w:rPr>
          <w:rFonts w:ascii="Calibri" w:cs="Calibri" w:eastAsia="Calibri" w:hAnsi="Calibri"/>
          <w:color w:val="000000"/>
          <w:rtl w:val="0"/>
        </w:rPr>
        <w:t xml:space="preserve">We hereby declare that our company offers WASH kits for children according to the terms and conditions of the technical specifications listed in the Contract Notice.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tabs>
          <w:tab w:val="left" w:leader="none" w:pos="9238"/>
        </w:tabs>
        <w:spacing w:after="0" w:before="180" w:line="410" w:lineRule="auto"/>
        <w:ind w:right="105"/>
        <w:rPr>
          <w:rFonts w:ascii="Calibri" w:cs="Calibri" w:eastAsia="Calibri" w:hAnsi="Calibri"/>
          <w:b w:val="1"/>
          <w:bCs w:val="1"/>
          <w:color w:val="000000"/>
          <w:u w:val="single"/>
        </w:rPr>
      </w:pPr>
      <w:r w:rsidDel="00000000" w:rsidR="00000000" w:rsidRPr="00000000">
        <w:rPr>
          <w:rFonts w:ascii="Calibri" w:cs="Calibri" w:eastAsia="Calibri" w:hAnsi="Calibri"/>
          <w:b w:val="1"/>
          <w:bCs w:val="1"/>
          <w:color w:val="000000"/>
          <w:u w:val="single"/>
          <w:rtl w:val="0"/>
        </w:rPr>
        <w:t xml:space="preserve">Price and total cost - Annex I Financial Offer attached:</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tabs>
          <w:tab w:val="left" w:leader="none" w:pos="9238"/>
        </w:tabs>
        <w:spacing w:after="0" w:before="180" w:line="410" w:lineRule="auto"/>
        <w:ind w:left="117" w:right="105" w:firstLine="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Please quote and provide your offer for at least one lot in the file named Annex 1 Financial Offer in both PDF and Excel Versions.</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tabs>
          <w:tab w:val="left" w:leader="none" w:pos="9238"/>
        </w:tabs>
        <w:spacing w:after="0" w:before="180" w:line="410" w:lineRule="auto"/>
        <w:ind w:left="117" w:right="105" w:firstLine="0"/>
        <w:jc w:val="left"/>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The fees presented in the Financial Offer table (annex I) should reflect the final cost that CF Posmishka UA will be obliged to cover, including all taxes and fees.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u w:val="single"/>
        </w:rPr>
      </w:pPr>
      <w:r w:rsidDel="00000000" w:rsidR="00000000" w:rsidRPr="00000000">
        <w:rPr>
          <w:rFonts w:ascii="Calibri" w:cs="Calibri" w:eastAsia="Calibri" w:hAnsi="Calibri"/>
          <w:b w:val="1"/>
          <w:bCs w:val="1"/>
          <w:color w:val="000000"/>
          <w:u w:val="single"/>
          <w:rtl w:val="0"/>
        </w:rPr>
        <w:t xml:space="preserve">Technical response:</w:t>
      </w:r>
      <w:r w:rsidDel="00000000" w:rsidR="00000000" w:rsidRPr="00000000">
        <w:rPr>
          <w:rFonts w:ascii="Calibri" w:cs="Calibri" w:eastAsia="Calibri" w:hAnsi="Calibri"/>
          <w:color w:val="000000"/>
          <w:u w:val="single"/>
          <w:rtl w:val="0"/>
        </w:rPr>
        <w:t xml:space="preserve">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u w:val="single"/>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u w:val="single"/>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u w:val="single"/>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u w:val="single"/>
        </w:rPr>
      </w:pPr>
      <w:r w:rsidDel="00000000" w:rsidR="00000000" w:rsidRPr="00000000">
        <w:rPr>
          <w:rtl w:val="0"/>
        </w:rPr>
      </w:r>
    </w:p>
    <w:tbl>
      <w:tblPr>
        <w:tblStyle w:val="Table1"/>
        <w:tblW w:w="978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6"/>
        <w:gridCol w:w="4675"/>
        <w:tblGridChange w:id="0">
          <w:tblGrid>
            <w:gridCol w:w="5106"/>
            <w:gridCol w:w="4675"/>
          </w:tblGrid>
        </w:tblGridChange>
      </w:tblGrid>
      <w:tr>
        <w:trPr>
          <w:cantSplit w:val="0"/>
          <w:tblHeader w:val="0"/>
        </w:trPr>
        <w:tc>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284"/>
                <w:tab w:val="right" w:leader="none" w:pos="9072"/>
              </w:tabs>
              <w:spacing w:after="120" w:line="360" w:lineRule="auto"/>
              <w:rPr>
                <w:rFonts w:ascii="Calibri" w:cs="Calibri" w:eastAsia="Calibri" w:hAnsi="Calibri"/>
                <w:b w:val="1"/>
                <w:bCs w:val="1"/>
                <w:i w:val="1"/>
                <w:iCs w:val="1"/>
                <w:color w:val="000000"/>
                <w:sz w:val="24"/>
                <w:szCs w:val="24"/>
              </w:rPr>
            </w:pPr>
            <w:r w:rsidDel="00000000" w:rsidR="00000000" w:rsidRPr="00000000">
              <w:rPr>
                <w:rFonts w:ascii="Calibri" w:cs="Calibri" w:eastAsia="Calibri" w:hAnsi="Calibri"/>
                <w:b w:val="1"/>
                <w:bCs w:val="1"/>
                <w:i w:val="1"/>
                <w:iCs w:val="1"/>
                <w:color w:val="000000"/>
                <w:sz w:val="24"/>
                <w:szCs w:val="24"/>
                <w:rtl w:val="0"/>
              </w:rPr>
              <w:t xml:space="preserve">Some of your answers will relate to the Minimum Requirement, and some of them will relate to the Qualitative Criteria. Technical Details</w:t>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lineRule="auto"/>
              <w:rPr>
                <w:rFonts w:ascii="Calibri" w:cs="Calibri" w:eastAsia="Calibri" w:hAnsi="Calibri"/>
                <w:i w:val="1"/>
                <w:iCs w:val="1"/>
                <w:color w:val="000000"/>
                <w:sz w:val="24"/>
                <w:szCs w:val="24"/>
              </w:rPr>
            </w:pPr>
            <w:r w:rsidDel="00000000" w:rsidR="00000000" w:rsidRPr="00000000">
              <w:rPr>
                <w:rFonts w:ascii="Calibri" w:cs="Calibri" w:eastAsia="Calibri" w:hAnsi="Calibri"/>
                <w:b w:val="1"/>
                <w:bCs w:val="1"/>
                <w:i w:val="1"/>
                <w:iCs w:val="1"/>
                <w:color w:val="000000"/>
                <w:sz w:val="24"/>
                <w:szCs w:val="24"/>
                <w:rtl w:val="0"/>
              </w:rPr>
              <w:t xml:space="preserve">Response: Yes/No with comment where applicable (Attach supporting documents where relevant)</w:t>
            </w:r>
            <w:r w:rsidDel="00000000" w:rsidR="00000000" w:rsidRPr="00000000">
              <w:rPr>
                <w:rtl w:val="0"/>
              </w:rPr>
            </w:r>
          </w:p>
        </w:tc>
      </w:tr>
      <w:tr>
        <w:trPr>
          <w:cantSplit w:val="0"/>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284"/>
                <w:tab w:val="right" w:leader="none" w:pos="9072"/>
              </w:tabs>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Providing a sample of the kit (one unit of each item) to the address: Zaporizhzhia, Sobornyi Ave. 189 Karyna Ovsiannikova +380660913830</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no later than 16.07.2026 р.</w:t>
            </w:r>
            <w:r w:rsidDel="00000000" w:rsidR="00000000" w:rsidRPr="00000000">
              <w:rPr>
                <w:rtl w:val="0"/>
              </w:rPr>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284"/>
                <w:tab w:val="right" w:leader="none" w:pos="9072"/>
              </w:tabs>
              <w:spacing w:after="120"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Availability of certificates for goods requiring certification </w:t>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lineRule="auto"/>
              <w:rPr>
                <w:rFonts w:ascii="Calibri" w:cs="Calibri" w:eastAsia="Calibri" w:hAnsi="Calibri"/>
                <w:b w:val="1"/>
                <w:bCs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Do you accept: 100% Post payment by bank transfer within 10 working days after delivery?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If not, please enter your payment terms.</w:t>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lineRule="auto"/>
              <w:jc w:val="left"/>
              <w:rPr>
                <w:rFonts w:ascii="Calibri" w:cs="Calibri" w:eastAsia="Calibri" w:hAnsi="Calibri"/>
                <w:color w:val="000000"/>
                <w:sz w:val="24"/>
                <w:szCs w:val="24"/>
              </w:rPr>
            </w:pPr>
            <w:bookmarkStart w:colFirst="0" w:colLast="0" w:name="_heading=h.kujz4jc73x3y" w:id="1"/>
            <w:bookmarkEnd w:id="1"/>
            <w:r w:rsidDel="00000000" w:rsidR="00000000" w:rsidRPr="00000000">
              <w:rPr>
                <w:rFonts w:ascii="Calibri" w:cs="Calibri" w:eastAsia="Calibri" w:hAnsi="Calibri"/>
                <w:color w:val="000000"/>
                <w:sz w:val="24"/>
                <w:szCs w:val="24"/>
                <w:rtl w:val="0"/>
              </w:rPr>
              <w:t xml:space="preserve">The supplier must pack the necessary items into kits (boxes) and deliver them to </w:t>
            </w:r>
            <w:r w:rsidDel="00000000" w:rsidR="00000000" w:rsidRPr="00000000">
              <w:rPr>
                <w:rFonts w:ascii="Calibri" w:cs="Calibri" w:eastAsia="Calibri" w:hAnsi="Calibri"/>
                <w:sz w:val="24"/>
                <w:szCs w:val="24"/>
                <w:rtl w:val="0"/>
              </w:rPr>
              <w:t xml:space="preserve">Zaporizhzhia</w:t>
            </w:r>
            <w:r w:rsidDel="00000000" w:rsidR="00000000" w:rsidRPr="00000000">
              <w:rPr>
                <w:rFonts w:ascii="Calibri" w:cs="Calibri" w:eastAsia="Calibri" w:hAnsi="Calibri"/>
                <w:color w:val="000000"/>
                <w:sz w:val="24"/>
                <w:szCs w:val="24"/>
                <w:rtl w:val="0"/>
              </w:rPr>
              <w:t xml:space="preserve"> at the following address: </w:t>
              <w:br w:type="textWrapping"/>
              <w:br w:type="textWrapping"/>
              <w:t xml:space="preserve">Zaporizhzhia region, Zaporizhzhia city, Peremogy Street, 70B – 1055 kits </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r>
      <w:tr>
        <w:trPr>
          <w:cantSplit w:val="0"/>
          <w:trHeight w:val="703" w:hRule="atLeast"/>
          <w:tblHeader w:val="0"/>
        </w:trPr>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average turnover for the past year shall be no less than </w:t>
            </w:r>
            <w:r w:rsidDel="00000000" w:rsidR="00000000" w:rsidRPr="00000000">
              <w:rPr>
                <w:rFonts w:ascii="Calibri" w:cs="Calibri" w:eastAsia="Calibri" w:hAnsi="Calibri"/>
                <w:sz w:val="24"/>
                <w:szCs w:val="24"/>
                <w:rtl w:val="0"/>
              </w:rPr>
              <w:t xml:space="preserve">132 993.30 USD</w:t>
            </w:r>
            <w:r w:rsidDel="00000000" w:rsidR="00000000" w:rsidRPr="00000000">
              <w:rPr>
                <w:rFonts w:ascii="Calibri" w:cs="Calibri" w:eastAsia="Calibri" w:hAnsi="Calibri"/>
                <w:color w:val="000000"/>
                <w:sz w:val="24"/>
                <w:szCs w:val="24"/>
                <w:rtl w:val="0"/>
              </w:rPr>
              <w:t xml:space="preserve">. (Balance sheet of the company - Form 1, Form 2).  This requirement is waived if the supplier agrees to 100% post-payment.</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0">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Delivery period (write calendars days).</w:t>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2">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Availability of certificates of conformity, ISO, waste management policy, and recyclable packaging.</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284"/>
          <w:tab w:val="right" w:leader="none" w:pos="9072"/>
        </w:tabs>
        <w:spacing w:after="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284"/>
          <w:tab w:val="right" w:leader="none" w:pos="9072"/>
        </w:tabs>
        <w:spacing w:after="0" w:lineRule="auto"/>
        <w:ind w:left="284" w:hanging="284"/>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Please provide the supporting technical documents in reference to the above questions. </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284"/>
          <w:tab w:val="right" w:leader="none" w:pos="9072"/>
        </w:tabs>
        <w:spacing w:after="0" w:lineRule="auto"/>
        <w:ind w:left="284" w:hanging="284"/>
        <w:rPr>
          <w:rFonts w:ascii="Calibri" w:cs="Calibri" w:eastAsia="Calibri" w:hAnsi="Calibri"/>
          <w:color w:val="000000"/>
        </w:rPr>
      </w:pPr>
      <w:r w:rsidDel="00000000" w:rsidR="00000000" w:rsidRPr="00000000">
        <w:rPr>
          <w:rFonts w:ascii="Calibri" w:cs="Calibri" w:eastAsia="Calibri" w:hAnsi="Calibri"/>
          <w:color w:val="000000"/>
          <w:rtl w:val="0"/>
        </w:rPr>
        <w:t xml:space="preserve"> I confirm that my offer is </w:t>
      </w:r>
      <w:r w:rsidDel="00000000" w:rsidR="00000000" w:rsidRPr="00000000">
        <w:rPr>
          <w:rFonts w:ascii="Calibri" w:cs="Calibri" w:eastAsia="Calibri" w:hAnsi="Calibri"/>
          <w:b w:val="1"/>
          <w:bCs w:val="1"/>
          <w:color w:val="000000"/>
          <w:rtl w:val="0"/>
        </w:rPr>
        <w:t xml:space="preserve">valid for 90 calendar days.</w:t>
      </w:r>
      <w:r w:rsidDel="00000000" w:rsidR="00000000" w:rsidRPr="00000000">
        <w:rPr>
          <w:rFonts w:ascii="Calibri" w:cs="Calibri" w:eastAsia="Calibri" w:hAnsi="Calibri"/>
          <w:color w:val="000000"/>
          <w:rtl w:val="0"/>
        </w:rPr>
        <w:t xml:space="preserve"> If your price does not have this validity, please indicate the validity period of the bid you are offering.</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284"/>
          <w:tab w:val="right" w:leader="none" w:pos="9072"/>
        </w:tabs>
        <w:ind w:left="284" w:hanging="284"/>
        <w:rPr>
          <w:rFonts w:ascii="Calibri" w:cs="Calibri" w:eastAsia="Calibri" w:hAnsi="Calibri"/>
          <w:color w:val="000000"/>
        </w:rPr>
      </w:pPr>
      <w:r w:rsidDel="00000000" w:rsidR="00000000" w:rsidRPr="00000000">
        <w:rPr>
          <w:rFonts w:ascii="Calibri" w:cs="Calibri" w:eastAsia="Calibri" w:hAnsi="Calibri"/>
          <w:color w:val="000000"/>
          <w:rtl w:val="0"/>
        </w:rPr>
        <w:t xml:space="preserve">__________________________________________________________________________________</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ab/>
        <w:t xml:space="preserve"> </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284"/>
          <w:tab w:val="right" w:leader="none" w:pos="8222"/>
        </w:tabs>
        <w:spacing w:after="0" w:lineRule="auto"/>
        <w:ind w:left="284" w:hanging="284"/>
        <w:rPr>
          <w:rFonts w:ascii="Calibri" w:cs="Calibri" w:eastAsia="Calibri" w:hAnsi="Calibri"/>
          <w:color w:val="000000"/>
        </w:rPr>
      </w:pPr>
      <w:r w:rsidDel="00000000" w:rsidR="00000000" w:rsidRPr="00000000">
        <w:rPr>
          <w:rFonts w:ascii="Calibri" w:cs="Calibri" w:eastAsia="Calibri" w:hAnsi="Calibri"/>
          <w:color w:val="000000"/>
          <w:rtl w:val="0"/>
        </w:rPr>
        <w:t xml:space="preserve">Name and seal of the Company</w:t>
        <w:tab/>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284"/>
          <w:tab w:val="right" w:leader="none" w:pos="8222"/>
        </w:tabs>
        <w:spacing w:after="0" w:lineRule="auto"/>
        <w:ind w:left="284" w:hanging="284"/>
        <w:rPr>
          <w:rFonts w:ascii="Calibri" w:cs="Calibri" w:eastAsia="Calibri" w:hAnsi="Calibri"/>
          <w:color w:val="000000"/>
        </w:rPr>
      </w:pPr>
      <w:r w:rsidDel="00000000" w:rsidR="00000000" w:rsidRPr="00000000">
        <w:rPr>
          <w:rFonts w:ascii="Calibri" w:cs="Calibri" w:eastAsia="Calibri" w:hAnsi="Calibri"/>
          <w:color w:val="000000"/>
          <w:rtl w:val="0"/>
        </w:rPr>
        <w:t xml:space="preserve">Address</w:t>
        <w:tab/>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284"/>
          <w:tab w:val="right" w:leader="none" w:pos="8222"/>
        </w:tabs>
        <w:spacing w:after="0" w:lineRule="auto"/>
        <w:ind w:left="284" w:hanging="284"/>
        <w:rPr>
          <w:rFonts w:ascii="Calibri" w:cs="Calibri" w:eastAsia="Calibri" w:hAnsi="Calibri"/>
          <w:color w:val="000000"/>
        </w:rPr>
      </w:pPr>
      <w:r w:rsidDel="00000000" w:rsidR="00000000" w:rsidRPr="00000000">
        <w:rPr>
          <w:rFonts w:ascii="Calibri" w:cs="Calibri" w:eastAsia="Calibri" w:hAnsi="Calibri"/>
          <w:color w:val="000000"/>
          <w:rtl w:val="0"/>
        </w:rPr>
        <w:t xml:space="preserve">Representative Name:</w:t>
        <w:tab/>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284"/>
          <w:tab w:val="right" w:leader="none" w:pos="8222"/>
        </w:tabs>
        <w:spacing w:after="0" w:lineRule="auto"/>
        <w:ind w:left="284" w:hanging="284"/>
        <w:rPr>
          <w:rFonts w:ascii="Calibri" w:cs="Calibri" w:eastAsia="Calibri" w:hAnsi="Calibri"/>
          <w:color w:val="000000"/>
        </w:rPr>
      </w:pPr>
      <w:r w:rsidDel="00000000" w:rsidR="00000000" w:rsidRPr="00000000">
        <w:rPr>
          <w:rFonts w:ascii="Calibri" w:cs="Calibri" w:eastAsia="Calibri" w:hAnsi="Calibri"/>
          <w:color w:val="000000"/>
          <w:rtl w:val="0"/>
        </w:rPr>
        <w:t xml:space="preserve">Position with the Company:</w:t>
        <w:tab/>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284"/>
          <w:tab w:val="right" w:leader="none" w:pos="8222"/>
        </w:tabs>
        <w:ind w:left="284" w:hanging="284"/>
        <w:rPr>
          <w:rFonts w:ascii="Calibri" w:cs="Calibri" w:eastAsia="Calibri" w:hAnsi="Calibri"/>
          <w:color w:val="000000"/>
        </w:rPr>
      </w:pPr>
      <w:r w:rsidDel="00000000" w:rsidR="00000000" w:rsidRPr="00000000">
        <w:rPr>
          <w:rFonts w:ascii="Calibri" w:cs="Calibri" w:eastAsia="Calibri" w:hAnsi="Calibri"/>
          <w:color w:val="000000"/>
          <w:rtl w:val="0"/>
        </w:rPr>
        <w:t xml:space="preserve">Place, date:</w:t>
        <w:tab/>
      </w:r>
    </w:p>
    <w:p w:rsidR="00000000" w:rsidDel="00000000" w:rsidP="00000000" w:rsidRDefault="00000000" w:rsidRPr="00000000" w14:paraId="0000002F">
      <w:pPr>
        <w:tabs>
          <w:tab w:val="left" w:leader="none" w:pos="1843"/>
        </w:tabs>
        <w:rPr>
          <w:rFonts w:ascii="Calibri" w:cs="Calibri" w:eastAsia="Calibri" w:hAnsi="Calibri"/>
          <w:u w:val="single"/>
        </w:rPr>
      </w:pPr>
      <w:r w:rsidDel="00000000" w:rsidR="00000000" w:rsidRPr="00000000">
        <w:rPr>
          <w:rtl w:val="0"/>
        </w:rPr>
      </w:r>
    </w:p>
    <w:p w:rsidR="00000000" w:rsidDel="00000000" w:rsidP="00000000" w:rsidRDefault="00000000" w:rsidRPr="00000000" w14:paraId="00000030">
      <w:pPr>
        <w:tabs>
          <w:tab w:val="left" w:leader="none" w:pos="1843"/>
        </w:tabs>
        <w:rPr>
          <w:rFonts w:ascii="Calibri" w:cs="Calibri" w:eastAsia="Calibri" w:hAnsi="Calibri"/>
          <w:u w:val="single"/>
        </w:rPr>
      </w:pPr>
      <w:r w:rsidDel="00000000" w:rsidR="00000000" w:rsidRPr="00000000">
        <w:rPr>
          <w:rFonts w:ascii="Calibri" w:cs="Calibri" w:eastAsia="Calibri" w:hAnsi="Calibri"/>
          <w:u w:val="single"/>
          <w:rtl w:val="0"/>
        </w:rPr>
        <w:tab/>
      </w:r>
    </w:p>
    <w:p w:rsidR="00000000" w:rsidDel="00000000" w:rsidP="00000000" w:rsidRDefault="00000000" w:rsidRPr="00000000" w14:paraId="00000031">
      <w:pPr>
        <w:tabs>
          <w:tab w:val="left" w:leader="none" w:pos="1843"/>
        </w:tabs>
        <w:rPr>
          <w:rFonts w:ascii="Calibri" w:cs="Calibri" w:eastAsia="Calibri" w:hAnsi="Calibri"/>
          <w:u w:val="single"/>
        </w:rPr>
      </w:pPr>
      <w:r w:rsidDel="00000000" w:rsidR="00000000" w:rsidRPr="00000000">
        <w:rPr>
          <w:rFonts w:ascii="Calibri" w:cs="Calibri" w:eastAsia="Calibri" w:hAnsi="Calibri"/>
          <w:rtl w:val="0"/>
        </w:rPr>
        <w:t xml:space="preserve">Signature and Stamp</w:t>
      </w:r>
      <w:r w:rsidDel="00000000" w:rsidR="00000000" w:rsidRPr="00000000">
        <w:rPr>
          <w:rtl w:val="0"/>
        </w:rPr>
      </w:r>
    </w:p>
    <w:p w:rsidR="00000000" w:rsidDel="00000000" w:rsidP="00000000" w:rsidRDefault="00000000" w:rsidRPr="00000000" w14:paraId="00000032">
      <w:pPr>
        <w:rPr>
          <w:rFonts w:ascii="Calibri" w:cs="Calibri" w:eastAsia="Calibri" w:hAnsi="Calibri"/>
          <w:color w:val="000000"/>
          <w:highlight w:val="white"/>
        </w:rPr>
      </w:pPr>
      <w:bookmarkStart w:colFirst="0" w:colLast="0" w:name="_heading=h.e34wh1qbt0zz" w:id="2"/>
      <w:bookmarkEnd w:id="2"/>
      <w:r w:rsidDel="00000000" w:rsidR="00000000" w:rsidRPr="00000000">
        <w:rPr>
          <w:rFonts w:ascii="Calibri" w:cs="Calibri" w:eastAsia="Calibri" w:hAnsi="Calibri"/>
          <w:color w:val="000000"/>
          <w:highlight w:val="white"/>
          <w:rtl w:val="0"/>
        </w:rPr>
        <w:t xml:space="preserve">Any terms not defined in this document shall have the meaning given to them in the Rules of Conduct</w:t>
      </w:r>
    </w:p>
    <w:tbl>
      <w:tblPr>
        <w:tblStyle w:val="Table2"/>
        <w:tblpPr w:leftFromText="180" w:rightFromText="180" w:topFromText="0" w:bottomFromText="0" w:vertAnchor="page" w:horzAnchor="margin" w:tblpX="0" w:tblpY="6092"/>
        <w:tblW w:w="9344.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405"/>
        <w:gridCol w:w="8151"/>
        <w:gridCol w:w="788"/>
        <w:tblGridChange w:id="0">
          <w:tblGrid>
            <w:gridCol w:w="405"/>
            <w:gridCol w:w="8151"/>
            <w:gridCol w:w="788"/>
          </w:tblGrid>
        </w:tblGridChange>
      </w:tblGrid>
      <w:tr>
        <w:trPr>
          <w:cantSplit w:val="0"/>
          <w:trHeight w:val="477" w:hRule="atLeast"/>
          <w:tblHeader w:val="0"/>
        </w:trPr>
        <w:tc>
          <w:tcPr>
            <w:tcBorders>
              <w:top w:color="000000" w:space="0" w:sz="6" w:val="single"/>
              <w:left w:color="000000" w:space="0" w:sz="6" w:val="single"/>
              <w:bottom w:color="000000" w:space="0" w:sz="6" w:val="single"/>
              <w:right w:color="000000" w:space="0" w:sz="6" w:val="single"/>
            </w:tcBorders>
            <w:shd w:fill="e0e0e0" w:val="clear"/>
            <w:vAlign w:val="center"/>
          </w:tcPr>
          <w:p w:rsidR="00000000" w:rsidDel="00000000" w:rsidP="00000000" w:rsidRDefault="00000000" w:rsidRPr="00000000" w14:paraId="00000033">
            <w:pPr>
              <w:spacing w:after="0" w:lineRule="auto"/>
              <w:rPr>
                <w:rFonts w:ascii="Calibri" w:cs="Calibri" w:eastAsia="Calibri" w:hAnsi="Calibri"/>
              </w:rPr>
            </w:pPr>
            <w:r w:rsidDel="00000000" w:rsidR="00000000" w:rsidRPr="00000000">
              <w:rPr>
                <w:rFonts w:ascii="Calibri" w:cs="Calibri" w:eastAsia="Calibri" w:hAnsi="Calibri"/>
                <w:b w:val="1"/>
                <w:bCs w:val="1"/>
                <w:rtl w:val="0"/>
              </w:rPr>
              <w:t xml:space="preserve">No.</w:t>
            </w:r>
            <w:r w:rsidDel="00000000" w:rsidR="00000000" w:rsidRPr="00000000">
              <w:rPr>
                <w:rFonts w:ascii="Calibri" w:cs="Calibri" w:eastAsia="Calibri" w:hAnsi="Calibri"/>
                <w:rtl w:val="0"/>
              </w:rPr>
              <w:t xml:space="preserve"> </w:t>
            </w:r>
          </w:p>
        </w:tc>
        <w:tc>
          <w:tcPr>
            <w:tcBorders>
              <w:top w:color="000000" w:space="0" w:sz="6" w:val="single"/>
              <w:left w:color="000000" w:space="0" w:sz="6" w:val="single"/>
              <w:bottom w:color="000000" w:space="0" w:sz="6" w:val="single"/>
              <w:right w:color="000000" w:space="0" w:sz="6" w:val="single"/>
            </w:tcBorders>
            <w:shd w:fill="e0e0e0" w:val="clear"/>
            <w:vAlign w:val="center"/>
          </w:tcPr>
          <w:p w:rsidR="00000000" w:rsidDel="00000000" w:rsidP="00000000" w:rsidRDefault="00000000" w:rsidRPr="00000000" w14:paraId="00000034">
            <w:pPr>
              <w:spacing w:after="0" w:lineRule="auto"/>
              <w:rPr>
                <w:rFonts w:ascii="Calibri" w:cs="Calibri" w:eastAsia="Calibri" w:hAnsi="Calibri"/>
              </w:rPr>
            </w:pPr>
            <w:r w:rsidDel="00000000" w:rsidR="00000000" w:rsidRPr="00000000">
              <w:rPr>
                <w:rFonts w:ascii="Calibri" w:cs="Calibri" w:eastAsia="Calibri" w:hAnsi="Calibri"/>
                <w:rtl w:val="0"/>
              </w:rPr>
              <w:t xml:space="preserve">Checklist of Schedules and Annexes to the Bid </w:t>
            </w:r>
          </w:p>
        </w:tc>
        <w:tc>
          <w:tcPr>
            <w:tcBorders>
              <w:top w:color="000000" w:space="0" w:sz="6" w:val="single"/>
              <w:left w:color="000000" w:space="0" w:sz="6" w:val="single"/>
              <w:bottom w:color="000000" w:space="0" w:sz="6" w:val="single"/>
              <w:right w:color="000000" w:space="0" w:sz="6" w:val="single"/>
            </w:tcBorders>
            <w:shd w:fill="e0e0e0" w:val="clear"/>
          </w:tcPr>
          <w:p w:rsidR="00000000" w:rsidDel="00000000" w:rsidP="00000000" w:rsidRDefault="00000000" w:rsidRPr="00000000" w14:paraId="00000035">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Yes/No? </w:t>
            </w:r>
          </w:p>
        </w:tc>
      </w:tr>
      <w:tr>
        <w:trPr>
          <w:cantSplit w:val="0"/>
          <w:trHeight w:val="47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6">
            <w:pPr>
              <w:spacing w:after="0" w:lineRule="auto"/>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Bid submission form (Schedule No. 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8">
            <w:pPr>
              <w:spacing w:after="0" w:lineRule="auto"/>
              <w:rPr>
                <w:rFonts w:ascii="Calibri" w:cs="Calibri" w:eastAsia="Calibri" w:hAnsi="Calibri"/>
              </w:rPr>
            </w:pPr>
            <w:r w:rsidDel="00000000" w:rsidR="00000000" w:rsidRPr="00000000">
              <w:rPr>
                <w:rtl w:val="0"/>
              </w:rPr>
            </w:r>
          </w:p>
        </w:tc>
      </w:tr>
      <w:tr>
        <w:trPr>
          <w:cantSplit w:val="0"/>
          <w:trHeight w:val="477"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9">
            <w:pPr>
              <w:spacing w:after="0" w:lineRule="auto"/>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A">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Tenderer’s Statement (Schedule No. 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B">
            <w:pPr>
              <w:spacing w:after="0" w:lineRule="auto"/>
              <w:rPr>
                <w:rFonts w:ascii="Calibri" w:cs="Calibri" w:eastAsia="Calibri" w:hAnsi="Calibri"/>
              </w:rPr>
            </w:pPr>
            <w:r w:rsidDel="00000000" w:rsidR="00000000" w:rsidRPr="00000000">
              <w:rPr>
                <w:rtl w:val="0"/>
              </w:rPr>
            </w:r>
          </w:p>
        </w:tc>
      </w:tr>
      <w:tr>
        <w:trPr>
          <w:cantSplit w:val="0"/>
          <w:trHeight w:val="47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C">
            <w:pPr>
              <w:spacing w:after="0" w:lineRule="auto"/>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3 References confirming experience in performing similar activities (Schedule No. 25)          In addition, 1 letter of recommendation, which must include: the client’s name, the period of performance, the scope and value of the contract, the terms of payment, and an assessment of the collaboration.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E">
            <w:pPr>
              <w:spacing w:after="0" w:lineRule="auto"/>
              <w:rPr>
                <w:rFonts w:ascii="Calibri" w:cs="Calibri" w:eastAsia="Calibri" w:hAnsi="Calibri"/>
              </w:rPr>
            </w:pPr>
            <w:r w:rsidDel="00000000" w:rsidR="00000000" w:rsidRPr="00000000">
              <w:rPr>
                <w:rtl w:val="0"/>
              </w:rPr>
            </w:r>
          </w:p>
        </w:tc>
      </w:tr>
      <w:tr>
        <w:trPr>
          <w:cantSplit w:val="0"/>
          <w:trHeight w:val="47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F">
            <w:pPr>
              <w:spacing w:after="0" w:lineRule="auto"/>
              <w:rPr>
                <w:rFonts w:ascii="Calibri" w:cs="Calibri" w:eastAsia="Calibri" w:hAnsi="Calibri"/>
              </w:rPr>
            </w:pPr>
            <w:r w:rsidDel="00000000" w:rsidR="00000000" w:rsidRPr="00000000">
              <w:rPr>
                <w:rFonts w:ascii="Calibri" w:cs="Calibri" w:eastAsia="Calibri" w:hAnsi="Calibri"/>
                <w:rtl w:val="0"/>
              </w:rPr>
              <w:t xml:space="preserve">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The supplier must be a business entity in Ukraine or another country, other than those specified in paragraph 2 of Resolution No. 1178 of the Cabinet of Ministers of Ukraine dated 12 October 2022, and must have been duly registered under Ukrainian law in the controlled territory for at least 24 months prior to the date of submission of the tender, have a representative office and a bank account in Ukraine.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1">
            <w:pPr>
              <w:spacing w:after="0" w:lineRule="auto"/>
              <w:rPr>
                <w:rFonts w:ascii="Calibri" w:cs="Calibri" w:eastAsia="Calibri" w:hAnsi="Calibri"/>
              </w:rPr>
            </w:pPr>
            <w:r w:rsidDel="00000000" w:rsidR="00000000" w:rsidRPr="00000000">
              <w:rPr>
                <w:rtl w:val="0"/>
              </w:rPr>
            </w:r>
          </w:p>
        </w:tc>
      </w:tr>
      <w:tr>
        <w:trPr>
          <w:cantSplit w:val="0"/>
          <w:trHeight w:val="47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2">
            <w:pPr>
              <w:spacing w:after="0" w:lineRule="auto"/>
              <w:rPr>
                <w:rFonts w:ascii="Calibri" w:cs="Calibri" w:eastAsia="Calibri" w:hAnsi="Calibri"/>
              </w:rPr>
            </w:pPr>
            <w:r w:rsidDel="00000000" w:rsidR="00000000" w:rsidRPr="00000000">
              <w:rPr>
                <w:rFonts w:ascii="Calibri" w:cs="Calibri" w:eastAsia="Calibri" w:hAnsi="Calibri"/>
                <w:rtl w:val="0"/>
              </w:rPr>
              <w:t xml:space="preserve">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For individual entrepreneurs: - Extract from the Unified Tax Register; - Copy of an extract from the register of single tax payers (if the participant is a single tax payer); - Copy of a certificate of a VAT payer/an extract from the register of VAT payers (for VAT payers). The date of receipt of the extracts should not exceed 90 days</w:t>
            </w:r>
          </w:p>
          <w:p w:rsidR="00000000" w:rsidDel="00000000" w:rsidP="00000000" w:rsidRDefault="00000000" w:rsidRPr="00000000" w14:paraId="00000044">
            <w:pPr>
              <w:spacing w:after="0" w:line="276" w:lineRule="auto"/>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5">
            <w:pPr>
              <w:spacing w:after="0" w:lineRule="auto"/>
              <w:rPr>
                <w:rFonts w:ascii="Calibri" w:cs="Calibri" w:eastAsia="Calibri" w:hAnsi="Calibri"/>
              </w:rPr>
            </w:pPr>
            <w:r w:rsidDel="00000000" w:rsidR="00000000" w:rsidRPr="00000000">
              <w:rPr>
                <w:rtl w:val="0"/>
              </w:rPr>
            </w:r>
          </w:p>
        </w:tc>
      </w:tr>
      <w:tr>
        <w:trPr>
          <w:cantSplit w:val="0"/>
          <w:trHeight w:val="47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6">
            <w:pPr>
              <w:spacing w:after="0" w:lineRule="auto"/>
              <w:rPr>
                <w:rFonts w:ascii="Calibri" w:cs="Calibri" w:eastAsia="Calibri" w:hAnsi="Calibri"/>
              </w:rPr>
            </w:pPr>
            <w:r w:rsidDel="00000000" w:rsidR="00000000" w:rsidRPr="00000000">
              <w:rPr>
                <w:rFonts w:ascii="Calibri" w:cs="Calibri" w:eastAsia="Calibri" w:hAnsi="Calibri"/>
                <w:rtl w:val="0"/>
              </w:rPr>
              <w:t xml:space="preserve">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For legal entities: - Extract from the Unified Tax Register; - Copy of an extract from the register of single tax payers (if the participant is a single tax payer); - Copy of a certificate of a VAT payer/an extract from the register of VAT payers (for VAT payers). The date of receipt of the extracts should not exceed 90 days. - Charter (latest edition); - Document confirming the authority of the signatory (order of appointment, power of attorney, extract from the minutes of the general meeting, etc.)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8">
            <w:pPr>
              <w:spacing w:after="0" w:lineRule="auto"/>
              <w:rPr>
                <w:rFonts w:ascii="Calibri" w:cs="Calibri" w:eastAsia="Calibri" w:hAnsi="Calibri"/>
              </w:rPr>
            </w:pPr>
            <w:r w:rsidDel="00000000" w:rsidR="00000000" w:rsidRPr="00000000">
              <w:rPr>
                <w:rtl w:val="0"/>
              </w:rPr>
            </w:r>
          </w:p>
        </w:tc>
      </w:tr>
      <w:tr>
        <w:trPr>
          <w:cantSplit w:val="0"/>
          <w:trHeight w:val="47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9">
            <w:pPr>
              <w:spacing w:after="0" w:lineRule="auto"/>
              <w:rPr>
                <w:rFonts w:ascii="Calibri" w:cs="Calibri" w:eastAsia="Calibri" w:hAnsi="Calibri"/>
              </w:rPr>
            </w:pPr>
            <w:r w:rsidDel="00000000" w:rsidR="00000000" w:rsidRPr="00000000">
              <w:rPr>
                <w:rFonts w:ascii="Calibri" w:cs="Calibri" w:eastAsia="Calibri" w:hAnsi="Calibri"/>
                <w:rtl w:val="0"/>
              </w:rPr>
              <w:t xml:space="preserve">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A">
            <w:pPr>
              <w:spacing w:after="0" w:line="276" w:lineRule="auto"/>
              <w:rPr>
                <w:rFonts w:ascii="Calibri" w:cs="Calibri" w:eastAsia="Calibri" w:hAnsi="Calibri"/>
              </w:rPr>
            </w:pPr>
            <w:bookmarkStart w:colFirst="0" w:colLast="0" w:name="_heading=h.t3wjkbuhnk9s" w:id="3"/>
            <w:bookmarkEnd w:id="3"/>
            <w:r w:rsidDel="00000000" w:rsidR="00000000" w:rsidRPr="00000000">
              <w:rPr>
                <w:rFonts w:ascii="Calibri" w:cs="Calibri" w:eastAsia="Calibri" w:hAnsi="Calibri"/>
                <w:rtl w:val="0"/>
              </w:rPr>
              <w:t xml:space="preserve">The average turnover for the past year shall be no less than 132,993.30 USD. (Balance sheet of the company - Form 1, Form 2).  This requirement is waived if the supplier agrees to 100% post-payment.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B">
            <w:pPr>
              <w:spacing w:after="0" w:lineRule="auto"/>
              <w:rPr>
                <w:rFonts w:ascii="Calibri" w:cs="Calibri" w:eastAsia="Calibri" w:hAnsi="Calibri"/>
              </w:rPr>
            </w:pPr>
            <w:r w:rsidDel="00000000" w:rsidR="00000000" w:rsidRPr="00000000">
              <w:rPr>
                <w:rtl w:val="0"/>
              </w:rPr>
            </w:r>
          </w:p>
        </w:tc>
      </w:tr>
      <w:tr>
        <w:trPr>
          <w:cantSplit w:val="0"/>
          <w:trHeight w:val="47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C">
            <w:pPr>
              <w:spacing w:after="0" w:lineRule="auto"/>
              <w:rPr>
                <w:rFonts w:ascii="Calibri" w:cs="Calibri" w:eastAsia="Calibri" w:hAnsi="Calibri"/>
              </w:rPr>
            </w:pPr>
            <w:r w:rsidDel="00000000" w:rsidR="00000000" w:rsidRPr="00000000">
              <w:rPr>
                <w:rFonts w:ascii="Calibri" w:cs="Calibri" w:eastAsia="Calibri" w:hAnsi="Calibri"/>
                <w:rtl w:val="0"/>
              </w:rPr>
              <w:t xml:space="preserve">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Statement of the absence of outstanding liabilities in respect of taxes and other compulsory payments, and of breaches of tax regulations; in case of an inability to submit the necessary documents within the time period set forth in Article 5.1 hereof, a declaration shall be provided by the given company of zero debts.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E">
            <w:pPr>
              <w:spacing w:after="0" w:lineRule="auto"/>
              <w:rPr>
                <w:rFonts w:ascii="Calibri" w:cs="Calibri" w:eastAsia="Calibri" w:hAnsi="Calibri"/>
              </w:rPr>
            </w:pPr>
            <w:r w:rsidDel="00000000" w:rsidR="00000000" w:rsidRPr="00000000">
              <w:rPr>
                <w:rtl w:val="0"/>
              </w:rPr>
            </w:r>
          </w:p>
        </w:tc>
      </w:tr>
      <w:tr>
        <w:trPr>
          <w:cantSplit w:val="0"/>
          <w:trHeight w:val="83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F">
            <w:pPr>
              <w:spacing w:after="0" w:lineRule="auto"/>
              <w:rPr>
                <w:rFonts w:ascii="Calibri" w:cs="Calibri" w:eastAsia="Calibri" w:hAnsi="Calibri"/>
              </w:rPr>
            </w:pPr>
            <w:r w:rsidDel="00000000" w:rsidR="00000000" w:rsidRPr="00000000">
              <w:rPr>
                <w:rFonts w:ascii="Calibri" w:cs="Calibri" w:eastAsia="Calibri" w:hAnsi="Calibri"/>
                <w:rtl w:val="0"/>
              </w:rPr>
              <w:t xml:space="preserve">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Power of attorney or any other document that grants the power to represent the Company and to assume financial obligations on behalf of the Company.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1">
            <w:pPr>
              <w:spacing w:after="0" w:lineRule="auto"/>
              <w:rPr>
                <w:rFonts w:ascii="Calibri" w:cs="Calibri" w:eastAsia="Calibri" w:hAnsi="Calibri"/>
              </w:rPr>
            </w:pPr>
            <w:r w:rsidDel="00000000" w:rsidR="00000000" w:rsidRPr="00000000">
              <w:rPr>
                <w:rtl w:val="0"/>
              </w:rPr>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2">
            <w:pPr>
              <w:spacing w:after="0" w:lineRule="auto"/>
              <w:rPr>
                <w:rFonts w:ascii="Calibri" w:cs="Calibri" w:eastAsia="Calibri" w:hAnsi="Calibri"/>
              </w:rPr>
            </w:pPr>
            <w:r w:rsidDel="00000000" w:rsidR="00000000" w:rsidRPr="00000000">
              <w:rPr>
                <w:rFonts w:ascii="Calibri" w:cs="Calibri" w:eastAsia="Calibri" w:hAnsi="Calibri"/>
                <w:rtl w:val="0"/>
              </w:rPr>
              <w:t xml:space="preserve">10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 letter of guarantee regarding the fulfilment of obligations in accordance with the tender conditions.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4">
            <w:pPr>
              <w:spacing w:after="0" w:lineRule="auto"/>
              <w:rPr>
                <w:rFonts w:ascii="Calibri" w:cs="Calibri" w:eastAsia="Calibri" w:hAnsi="Calibri"/>
              </w:rPr>
            </w:pPr>
            <w:r w:rsidDel="00000000" w:rsidR="00000000" w:rsidRPr="00000000">
              <w:rPr>
                <w:rtl w:val="0"/>
              </w:rPr>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5">
            <w:pPr>
              <w:spacing w:after="0" w:lineRule="auto"/>
              <w:rPr>
                <w:rFonts w:ascii="Calibri" w:cs="Calibri" w:eastAsia="Calibri" w:hAnsi="Calibri"/>
              </w:rPr>
            </w:pPr>
            <w:r w:rsidDel="00000000" w:rsidR="00000000" w:rsidRPr="00000000">
              <w:rPr>
                <w:rFonts w:ascii="Calibri" w:cs="Calibri" w:eastAsia="Calibri" w:hAnsi="Calibri"/>
                <w:rtl w:val="0"/>
              </w:rPr>
              <w:t xml:space="preserve">11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 letter of guarantee stating that the goods are not manufactured within the territory of the Russian Federation, the Republic of Belarus or the Islamic Republic of Iran, and are not imported into or exported from the territory of the Russian Federation, the Republic of Belarus or the Islamic Republic of Iran.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7">
            <w:pPr>
              <w:spacing w:after="0" w:lineRule="auto"/>
              <w:rPr>
                <w:rFonts w:ascii="Calibri" w:cs="Calibri" w:eastAsia="Calibri" w:hAnsi="Calibri"/>
              </w:rPr>
            </w:pPr>
            <w:r w:rsidDel="00000000" w:rsidR="00000000" w:rsidRPr="00000000">
              <w:rPr>
                <w:rtl w:val="0"/>
              </w:rPr>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8">
            <w:pPr>
              <w:spacing w:after="0" w:lineRule="auto"/>
              <w:rPr>
                <w:rFonts w:ascii="Calibri" w:cs="Calibri" w:eastAsia="Calibri" w:hAnsi="Calibri"/>
              </w:rPr>
            </w:pPr>
            <w:r w:rsidDel="00000000" w:rsidR="00000000" w:rsidRPr="00000000">
              <w:rPr>
                <w:rFonts w:ascii="Calibri" w:cs="Calibri" w:eastAsia="Calibri" w:hAnsi="Calibri"/>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Annex I Financial Offer (2 worksheets).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A">
            <w:pPr>
              <w:spacing w:after="0" w:lineRule="auto"/>
              <w:rPr>
                <w:rFonts w:ascii="Calibri" w:cs="Calibri" w:eastAsia="Calibri" w:hAnsi="Calibri"/>
              </w:rPr>
            </w:pPr>
            <w:r w:rsidDel="00000000" w:rsidR="00000000" w:rsidRPr="00000000">
              <w:rPr>
                <w:rtl w:val="0"/>
              </w:rPr>
            </w:r>
          </w:p>
        </w:tc>
      </w:tr>
      <w:tr>
        <w:trPr>
          <w:cantSplit w:val="0"/>
          <w:trHeight w:val="567"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13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C">
            <w:pPr>
              <w:spacing w:line="276" w:lineRule="auto"/>
              <w:rPr>
                <w:rFonts w:ascii="Calibri" w:cs="Calibri" w:eastAsia="Calibri" w:hAnsi="Calibri"/>
              </w:rPr>
            </w:pPr>
            <w:r w:rsidDel="00000000" w:rsidR="00000000" w:rsidRPr="00000000">
              <w:rPr>
                <w:rFonts w:ascii="Calibri" w:cs="Calibri" w:eastAsia="Calibri" w:hAnsi="Calibri"/>
                <w:rtl w:val="0"/>
              </w:rPr>
              <w:t xml:space="preserve">Any other documents that support the tender commission in evaluating your offer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D">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5E">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  </w:t>
      </w:r>
    </w:p>
    <w:p w:rsidR="00000000" w:rsidDel="00000000" w:rsidP="00000000" w:rsidRDefault="00000000" w:rsidRPr="00000000" w14:paraId="0000005F">
      <w:pPr>
        <w:rPr>
          <w:rFonts w:ascii="Calibri" w:cs="Calibri" w:eastAsia="Calibri" w:hAnsi="Calibri"/>
          <w:color w:val="000000"/>
          <w:highlight w:val="white"/>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tl w:val="0"/>
      </w:rPr>
      <w:t xml:space="preserve">Page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12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5CCNI/kTPBiK6WsrSF/Cqzl3nQ==">CgMxLjAyD2lkLmFqMWRsZmo1ZTVxNTIOaC5rdWp6NGpjNzN4M3kyDmguZTM0d2gxcWJ0MHp6Mg5oLnQzd2prYnVobms5czgAciExWC1vSEpHa2dnVU5rQ3hZN1otWUxhX0FpdGVNMF9kcjE=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0x01010070F32BD98FAF8449B882F25B14ED3116</vt:lpwstr>
  </property>
  <property fmtid="{D5CDD505-2E9C-101B-9397-08002B2CF9AE}" pid="3" name="GrammarlyDocumentId">
    <vt:lpwstr>2c85835b98018c53de428e3dc47d965bcace6f546dd3ddb6a94d593deb387a49</vt:lpwstr>
  </property>
  <property fmtid="{D5CDD505-2E9C-101B-9397-08002B2CF9AE}" pid="4" name="MediaServiceImageTags">
    <vt:lpwstr>MediaServiceImageTags</vt:lpwstr>
  </property>
</Properties>
</file>